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C0" w:rsidRPr="007F48C0" w:rsidRDefault="007F48C0" w:rsidP="007F48C0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7F48C0">
        <w:rPr>
          <w:rFonts w:cstheme="minorHAnsi"/>
          <w:b/>
          <w:sz w:val="28"/>
          <w:szCs w:val="28"/>
        </w:rPr>
        <w:t>Chassieu Climat / Appel aux candidats</w:t>
      </w:r>
    </w:p>
    <w:p w:rsidR="007F48C0" w:rsidRPr="007F48C0" w:rsidRDefault="007F48C0" w:rsidP="007F48C0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Contexte et </w:t>
      </w:r>
      <w:r w:rsidRPr="007F48C0">
        <w:rPr>
          <w:rFonts w:cstheme="minorHAnsi"/>
          <w:b/>
          <w:sz w:val="28"/>
          <w:szCs w:val="28"/>
        </w:rPr>
        <w:t>Synthèse</w:t>
      </w:r>
      <w:r>
        <w:rPr>
          <w:rFonts w:cstheme="minorHAnsi"/>
          <w:b/>
          <w:sz w:val="28"/>
          <w:szCs w:val="28"/>
        </w:rPr>
        <w:t xml:space="preserve"> de</w:t>
      </w:r>
      <w:r w:rsidR="00BE5F51">
        <w:rPr>
          <w:rFonts w:cstheme="minorHAnsi"/>
          <w:b/>
          <w:sz w:val="28"/>
          <w:szCs w:val="28"/>
        </w:rPr>
        <w:t xml:space="preserve"> leurs</w:t>
      </w:r>
      <w:r>
        <w:rPr>
          <w:rFonts w:cstheme="minorHAnsi"/>
          <w:b/>
          <w:sz w:val="28"/>
          <w:szCs w:val="28"/>
        </w:rPr>
        <w:t xml:space="preserve"> réponses </w:t>
      </w:r>
      <w:r w:rsidR="00F800BD">
        <w:rPr>
          <w:rFonts w:cstheme="minorHAnsi"/>
          <w:b/>
          <w:sz w:val="28"/>
          <w:szCs w:val="28"/>
        </w:rPr>
        <w:t>V</w:t>
      </w:r>
      <w:r w:rsidR="00F558CD">
        <w:rPr>
          <w:rFonts w:cstheme="minorHAnsi"/>
          <w:b/>
          <w:sz w:val="28"/>
          <w:szCs w:val="28"/>
        </w:rPr>
        <w:t>2</w:t>
      </w:r>
      <w:bookmarkStart w:id="0" w:name="_GoBack"/>
      <w:bookmarkEnd w:id="0"/>
    </w:p>
    <w:p w:rsidR="007F48C0" w:rsidRDefault="007F48C0" w:rsidP="007347E7">
      <w:pPr>
        <w:spacing w:after="120" w:line="240" w:lineRule="auto"/>
        <w:rPr>
          <w:rFonts w:cstheme="minorHAnsi"/>
          <w:sz w:val="24"/>
          <w:szCs w:val="24"/>
        </w:rPr>
      </w:pPr>
    </w:p>
    <w:p w:rsidR="00232577" w:rsidRPr="007347E7" w:rsidRDefault="00232577" w:rsidP="007347E7">
      <w:pPr>
        <w:spacing w:after="120" w:line="240" w:lineRule="auto"/>
        <w:rPr>
          <w:rFonts w:cstheme="minorHAnsi"/>
          <w:sz w:val="24"/>
          <w:szCs w:val="24"/>
        </w:rPr>
      </w:pPr>
      <w:r w:rsidRPr="007347E7">
        <w:rPr>
          <w:rFonts w:cstheme="minorHAnsi"/>
          <w:sz w:val="24"/>
          <w:szCs w:val="24"/>
        </w:rPr>
        <w:t>Le Collectif Chassieu Climat s’est constitué à l’occasion des nouvelles élections municipales</w:t>
      </w:r>
      <w:r w:rsidR="007F48C0">
        <w:rPr>
          <w:rFonts w:cstheme="minorHAnsi"/>
          <w:sz w:val="24"/>
          <w:szCs w:val="24"/>
        </w:rPr>
        <w:t xml:space="preserve"> de septembre 2021</w:t>
      </w:r>
      <w:r w:rsidRPr="007347E7">
        <w:rPr>
          <w:rFonts w:cstheme="minorHAnsi"/>
          <w:sz w:val="24"/>
          <w:szCs w:val="24"/>
        </w:rPr>
        <w:t xml:space="preserve">, </w:t>
      </w:r>
      <w:r w:rsidR="00440882" w:rsidRPr="007347E7">
        <w:rPr>
          <w:rFonts w:cstheme="minorHAnsi"/>
          <w:sz w:val="24"/>
          <w:szCs w:val="24"/>
        </w:rPr>
        <w:t xml:space="preserve">du fait de </w:t>
      </w:r>
      <w:r w:rsidRPr="007347E7">
        <w:rPr>
          <w:rFonts w:cstheme="minorHAnsi"/>
          <w:sz w:val="24"/>
          <w:szCs w:val="24"/>
        </w:rPr>
        <w:t xml:space="preserve">de l’annulation des élections 2020 par le Conseil d’état. </w:t>
      </w:r>
    </w:p>
    <w:p w:rsidR="006B4ACD" w:rsidRPr="007347E7" w:rsidRDefault="00342727" w:rsidP="00BE5F51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32577" w:rsidRPr="007347E7">
        <w:rPr>
          <w:rFonts w:cstheme="minorHAnsi"/>
          <w:sz w:val="24"/>
          <w:szCs w:val="24"/>
        </w:rPr>
        <w:t>ensibilisés aux enjeux futurs</w:t>
      </w:r>
      <w:r w:rsidR="00001533" w:rsidRPr="007347E7">
        <w:rPr>
          <w:rFonts w:cstheme="minorHAnsi"/>
          <w:sz w:val="24"/>
          <w:szCs w:val="24"/>
        </w:rPr>
        <w:t xml:space="preserve">, en particulier </w:t>
      </w:r>
      <w:r w:rsidR="00232577" w:rsidRPr="007347E7">
        <w:rPr>
          <w:rFonts w:cstheme="minorHAnsi"/>
          <w:sz w:val="24"/>
          <w:szCs w:val="24"/>
        </w:rPr>
        <w:t xml:space="preserve">par les communications </w:t>
      </w:r>
      <w:r w:rsidR="00001533" w:rsidRPr="007347E7">
        <w:rPr>
          <w:rFonts w:cstheme="minorHAnsi"/>
          <w:sz w:val="24"/>
          <w:szCs w:val="24"/>
        </w:rPr>
        <w:t xml:space="preserve">successives </w:t>
      </w:r>
      <w:r w:rsidR="00232577" w:rsidRPr="007347E7">
        <w:rPr>
          <w:rFonts w:cstheme="minorHAnsi"/>
          <w:sz w:val="24"/>
          <w:szCs w:val="24"/>
        </w:rPr>
        <w:t xml:space="preserve">du GIEC (Groupe Intergouvernemental d’Experts sur l’évolution du Climat) </w:t>
      </w:r>
      <w:r w:rsidR="00440882" w:rsidRPr="007347E7">
        <w:rPr>
          <w:rFonts w:cstheme="minorHAnsi"/>
          <w:sz w:val="24"/>
          <w:szCs w:val="24"/>
        </w:rPr>
        <w:t>de plus en plus précises</w:t>
      </w:r>
      <w:r w:rsidR="00001533" w:rsidRPr="007347E7">
        <w:rPr>
          <w:rFonts w:cstheme="minorHAnsi"/>
          <w:sz w:val="24"/>
          <w:szCs w:val="24"/>
        </w:rPr>
        <w:t xml:space="preserve"> et alarmantes</w:t>
      </w:r>
      <w:r w:rsidR="006B4ACD" w:rsidRPr="007347E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</w:t>
      </w:r>
      <w:r w:rsidRPr="007347E7">
        <w:rPr>
          <w:rFonts w:cstheme="minorHAnsi"/>
          <w:sz w:val="24"/>
          <w:szCs w:val="24"/>
        </w:rPr>
        <w:t>e</w:t>
      </w:r>
      <w:r w:rsidR="00BE5F51">
        <w:rPr>
          <w:rFonts w:cstheme="minorHAnsi"/>
          <w:sz w:val="24"/>
          <w:szCs w:val="24"/>
        </w:rPr>
        <w:t xml:space="preserve">s </w:t>
      </w:r>
      <w:proofErr w:type="spellStart"/>
      <w:r w:rsidR="00BE5F51">
        <w:rPr>
          <w:rFonts w:cstheme="minorHAnsi"/>
          <w:sz w:val="24"/>
          <w:szCs w:val="24"/>
        </w:rPr>
        <w:t>chasseland</w:t>
      </w:r>
      <w:r w:rsidRPr="007347E7">
        <w:rPr>
          <w:rFonts w:cstheme="minorHAnsi"/>
          <w:sz w:val="24"/>
          <w:szCs w:val="24"/>
        </w:rPr>
        <w:t>s</w:t>
      </w:r>
      <w:proofErr w:type="spellEnd"/>
      <w:r w:rsidRPr="007347E7">
        <w:rPr>
          <w:rFonts w:cstheme="minorHAnsi"/>
          <w:sz w:val="24"/>
          <w:szCs w:val="24"/>
        </w:rPr>
        <w:t xml:space="preserve"> </w:t>
      </w:r>
      <w:r w:rsidR="00001533" w:rsidRPr="007347E7">
        <w:rPr>
          <w:rFonts w:cstheme="minorHAnsi"/>
          <w:sz w:val="24"/>
          <w:szCs w:val="24"/>
        </w:rPr>
        <w:t xml:space="preserve">ont décidé de se rassembler </w:t>
      </w:r>
      <w:r w:rsidR="00FC6487">
        <w:rPr>
          <w:rFonts w:cstheme="minorHAnsi"/>
          <w:sz w:val="24"/>
          <w:szCs w:val="24"/>
        </w:rPr>
        <w:t xml:space="preserve">pour apporter leur contribution face à l’urgence climatique.  </w:t>
      </w:r>
    </w:p>
    <w:p w:rsidR="00206E31" w:rsidRPr="007347E7" w:rsidRDefault="00206E31" w:rsidP="007347E7">
      <w:pPr>
        <w:spacing w:after="120" w:line="240" w:lineRule="auto"/>
        <w:rPr>
          <w:rFonts w:cstheme="minorHAnsi"/>
          <w:sz w:val="24"/>
          <w:szCs w:val="24"/>
        </w:rPr>
      </w:pPr>
      <w:r w:rsidRPr="007347E7">
        <w:rPr>
          <w:rFonts w:cstheme="minorHAnsi"/>
          <w:sz w:val="24"/>
          <w:szCs w:val="24"/>
        </w:rPr>
        <w:t>L</w:t>
      </w:r>
      <w:r w:rsidR="00ED7317">
        <w:rPr>
          <w:rFonts w:cstheme="minorHAnsi"/>
          <w:sz w:val="24"/>
          <w:szCs w:val="24"/>
        </w:rPr>
        <w:t xml:space="preserve">’action du </w:t>
      </w:r>
      <w:r w:rsidR="00001533" w:rsidRPr="007347E7">
        <w:rPr>
          <w:rFonts w:cstheme="minorHAnsi"/>
          <w:sz w:val="24"/>
          <w:szCs w:val="24"/>
        </w:rPr>
        <w:t>Collectif s</w:t>
      </w:r>
      <w:r w:rsidR="00ED7317">
        <w:rPr>
          <w:rFonts w:cstheme="minorHAnsi"/>
          <w:sz w:val="24"/>
          <w:szCs w:val="24"/>
        </w:rPr>
        <w:t xml:space="preserve">e focalise sur </w:t>
      </w:r>
      <w:r w:rsidR="00001533" w:rsidRPr="007347E7">
        <w:rPr>
          <w:rFonts w:cstheme="minorHAnsi"/>
          <w:sz w:val="24"/>
          <w:szCs w:val="24"/>
        </w:rPr>
        <w:t xml:space="preserve">des thèmes « techniques » avec une </w:t>
      </w:r>
      <w:r w:rsidRPr="007347E7">
        <w:rPr>
          <w:rFonts w:cstheme="minorHAnsi"/>
          <w:sz w:val="24"/>
          <w:szCs w:val="24"/>
        </w:rPr>
        <w:t>approche réaliste et pragmatique</w:t>
      </w:r>
      <w:r w:rsidR="00ED7317">
        <w:rPr>
          <w:rFonts w:cstheme="minorHAnsi"/>
          <w:sz w:val="24"/>
          <w:szCs w:val="24"/>
        </w:rPr>
        <w:t xml:space="preserve">, qui </w:t>
      </w:r>
      <w:r w:rsidR="00ED7317" w:rsidRPr="007347E7">
        <w:rPr>
          <w:rFonts w:cstheme="minorHAnsi"/>
          <w:sz w:val="24"/>
          <w:szCs w:val="24"/>
        </w:rPr>
        <w:t>dépasse les clivages partisans</w:t>
      </w:r>
      <w:r w:rsidR="00001533" w:rsidRPr="007347E7">
        <w:rPr>
          <w:rFonts w:cstheme="minorHAnsi"/>
          <w:sz w:val="24"/>
          <w:szCs w:val="24"/>
        </w:rPr>
        <w:t xml:space="preserve">. Par exemple, les questions sociales, plus politiques, ne sont pas abordées. </w:t>
      </w:r>
    </w:p>
    <w:p w:rsidR="007347E7" w:rsidRPr="007347E7" w:rsidRDefault="00206E31" w:rsidP="007347E7">
      <w:pPr>
        <w:spacing w:after="0" w:line="240" w:lineRule="auto"/>
        <w:rPr>
          <w:rFonts w:cstheme="minorHAnsi"/>
          <w:sz w:val="24"/>
          <w:szCs w:val="24"/>
        </w:rPr>
      </w:pPr>
      <w:r w:rsidRPr="007347E7">
        <w:rPr>
          <w:rFonts w:cstheme="minorHAnsi"/>
          <w:sz w:val="24"/>
          <w:szCs w:val="24"/>
        </w:rPr>
        <w:t xml:space="preserve">Dans un premier temps, </w:t>
      </w:r>
      <w:r w:rsidR="007347E7" w:rsidRPr="007347E7">
        <w:rPr>
          <w:rFonts w:cstheme="minorHAnsi"/>
          <w:sz w:val="24"/>
          <w:szCs w:val="24"/>
        </w:rPr>
        <w:t xml:space="preserve">le Collectif a </w:t>
      </w:r>
      <w:r w:rsidR="00ED7317">
        <w:rPr>
          <w:rFonts w:cstheme="minorHAnsi"/>
          <w:sz w:val="24"/>
          <w:szCs w:val="24"/>
        </w:rPr>
        <w:t>choisi</w:t>
      </w:r>
      <w:r w:rsidR="007347E7" w:rsidRPr="007347E7">
        <w:rPr>
          <w:rFonts w:cstheme="minorHAnsi"/>
          <w:sz w:val="24"/>
          <w:szCs w:val="24"/>
        </w:rPr>
        <w:t xml:space="preserve"> et travaillé sur trois thèmes prioritaires</w:t>
      </w:r>
      <w:r w:rsidR="00F45E3E">
        <w:rPr>
          <w:rFonts w:cstheme="minorHAnsi"/>
          <w:sz w:val="24"/>
          <w:szCs w:val="24"/>
        </w:rPr>
        <w:t> :</w:t>
      </w:r>
    </w:p>
    <w:p w:rsidR="007347E7" w:rsidRPr="007347E7" w:rsidRDefault="007347E7" w:rsidP="007347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7347E7">
        <w:rPr>
          <w:rFonts w:cstheme="minorHAnsi"/>
          <w:sz w:val="24"/>
          <w:szCs w:val="24"/>
        </w:rPr>
        <w:t>Faire de Chassieu un ilot de fraicheur</w:t>
      </w:r>
      <w:r>
        <w:rPr>
          <w:rFonts w:cstheme="minorHAnsi"/>
          <w:sz w:val="24"/>
          <w:szCs w:val="24"/>
        </w:rPr>
        <w:t>,</w:t>
      </w:r>
    </w:p>
    <w:p w:rsidR="007347E7" w:rsidRPr="007347E7" w:rsidRDefault="007347E7" w:rsidP="007347E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7347E7">
        <w:rPr>
          <w:rFonts w:cstheme="minorHAnsi"/>
          <w:sz w:val="24"/>
          <w:szCs w:val="24"/>
        </w:rPr>
        <w:t>Favoriser les économies d’énergie et les énergies renouvelables</w:t>
      </w:r>
      <w:r>
        <w:rPr>
          <w:rFonts w:cstheme="minorHAnsi"/>
          <w:sz w:val="24"/>
          <w:szCs w:val="24"/>
        </w:rPr>
        <w:t>,</w:t>
      </w:r>
    </w:p>
    <w:p w:rsidR="007347E7" w:rsidRPr="007347E7" w:rsidRDefault="007347E7" w:rsidP="007347E7">
      <w:pPr>
        <w:pStyle w:val="Paragraphedeliste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7347E7">
        <w:rPr>
          <w:rFonts w:cstheme="minorHAnsi"/>
          <w:sz w:val="24"/>
          <w:szCs w:val="24"/>
        </w:rPr>
        <w:t xml:space="preserve">Soutenir, valoriser et </w:t>
      </w:r>
      <w:r w:rsidR="00ED7317">
        <w:rPr>
          <w:rFonts w:cstheme="minorHAnsi"/>
          <w:sz w:val="24"/>
          <w:szCs w:val="24"/>
        </w:rPr>
        <w:t xml:space="preserve">privilégier </w:t>
      </w:r>
      <w:r w:rsidRPr="007347E7">
        <w:rPr>
          <w:rFonts w:cstheme="minorHAnsi"/>
          <w:sz w:val="24"/>
          <w:szCs w:val="24"/>
        </w:rPr>
        <w:t>le « local »</w:t>
      </w:r>
      <w:r>
        <w:rPr>
          <w:rFonts w:cstheme="minorHAnsi"/>
          <w:sz w:val="24"/>
          <w:szCs w:val="24"/>
        </w:rPr>
        <w:t>,</w:t>
      </w:r>
    </w:p>
    <w:p w:rsidR="00ED7317" w:rsidRDefault="00ED7317" w:rsidP="00F45E3E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noter que le thème des modes de déplacement, bien qu’essentiel, fait l’objet d’une approche spécifique par l’association « la Ville à vélo »</w:t>
      </w:r>
      <w:r w:rsidR="000C2D8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7F48C0">
        <w:rPr>
          <w:rFonts w:cstheme="minorHAnsi"/>
          <w:sz w:val="24"/>
          <w:szCs w:val="24"/>
        </w:rPr>
        <w:t xml:space="preserve">et </w:t>
      </w:r>
      <w:r>
        <w:rPr>
          <w:rFonts w:cstheme="minorHAnsi"/>
          <w:sz w:val="24"/>
          <w:szCs w:val="24"/>
        </w:rPr>
        <w:t>n’a pas été retenu.</w:t>
      </w:r>
    </w:p>
    <w:p w:rsidR="00F45E3E" w:rsidRDefault="00F45E3E" w:rsidP="00F45E3E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chaque thème, le document de synthèse décrit l’état des lieux, les objectifs à atteindre,  propose des idées de solutions et cite également des </w:t>
      </w:r>
      <w:r w:rsidR="00342727">
        <w:rPr>
          <w:rFonts w:cstheme="minorHAnsi"/>
          <w:sz w:val="24"/>
          <w:szCs w:val="24"/>
        </w:rPr>
        <w:t>exemples d’</w:t>
      </w:r>
      <w:r>
        <w:rPr>
          <w:rFonts w:cstheme="minorHAnsi"/>
          <w:sz w:val="24"/>
          <w:szCs w:val="24"/>
        </w:rPr>
        <w:t>initiatives et de réalisations concrète</w:t>
      </w:r>
      <w:r w:rsidR="000360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</w:p>
    <w:p w:rsidR="00ED7317" w:rsidRDefault="00ED7317" w:rsidP="007347E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document a été soumis aux deux listes candidates, afin qu’elles décrivent précisément leurs solutions et qu’elles s’engagent sur un programme précis et daté.  </w:t>
      </w:r>
    </w:p>
    <w:p w:rsidR="00891402" w:rsidRDefault="00891402" w:rsidP="007347E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Leurs réponses sont accessibles sur le site Internet du Collectif : </w:t>
      </w:r>
      <w:r w:rsidRPr="000C2D8B">
        <w:rPr>
          <w:rFonts w:cstheme="minorHAnsi"/>
          <w:b/>
          <w:sz w:val="24"/>
          <w:szCs w:val="24"/>
        </w:rPr>
        <w:t>https://chassieu-climat.fr</w:t>
      </w:r>
    </w:p>
    <w:p w:rsidR="00891402" w:rsidRDefault="00891402" w:rsidP="007347E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constat d’ensemble : </w:t>
      </w:r>
    </w:p>
    <w:p w:rsidR="00891402" w:rsidRPr="00891402" w:rsidRDefault="00891402" w:rsidP="00891402">
      <w:pPr>
        <w:pStyle w:val="Paragraphedeliste"/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 w:rsidRPr="00891402">
        <w:rPr>
          <w:rFonts w:cstheme="minorHAnsi"/>
          <w:sz w:val="24"/>
          <w:szCs w:val="24"/>
        </w:rPr>
        <w:t xml:space="preserve">la perception de l’urgence écologique est en train de faire son chemin, si l’on en juge à l’évolution des programmes depuis les élections de 2014, voire celle de 2020. </w:t>
      </w:r>
    </w:p>
    <w:p w:rsidR="00891402" w:rsidRDefault="00891402" w:rsidP="00891402">
      <w:pPr>
        <w:pStyle w:val="Paragraphedeliste"/>
        <w:numPr>
          <w:ilvl w:val="0"/>
          <w:numId w:val="3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deux listes s’engagent à mettre en place un schéma directeur ou à renforcer leur feuille de route sur ces thèmes prioritaires.</w:t>
      </w:r>
    </w:p>
    <w:p w:rsidR="0003608A" w:rsidRDefault="0003608A" w:rsidP="007347E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Voici une synthèse de leurs réponses </w:t>
      </w:r>
      <w:r w:rsidR="00C62AE5">
        <w:rPr>
          <w:rFonts w:cstheme="minorHAnsi"/>
          <w:sz w:val="24"/>
          <w:szCs w:val="24"/>
        </w:rPr>
        <w:t xml:space="preserve">sur chacun des thèmes </w:t>
      </w:r>
      <w:r>
        <w:rPr>
          <w:rFonts w:cstheme="minorHAnsi"/>
          <w:sz w:val="24"/>
          <w:szCs w:val="24"/>
        </w:rPr>
        <w:t xml:space="preserve">: </w:t>
      </w:r>
    </w:p>
    <w:p w:rsidR="00C62AE5" w:rsidRPr="007F48C0" w:rsidRDefault="00ED7317" w:rsidP="007F48C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  <w:u w:val="single"/>
        </w:rPr>
      </w:pPr>
      <w:r w:rsidRPr="007F48C0">
        <w:rPr>
          <w:rFonts w:cstheme="minorHAnsi"/>
          <w:b/>
          <w:sz w:val="24"/>
          <w:szCs w:val="24"/>
          <w:u w:val="single"/>
        </w:rPr>
        <w:t>Faire de Chassieu un ilot de fraicheur</w:t>
      </w:r>
      <w:r w:rsidR="0003608A" w:rsidRPr="007F48C0">
        <w:rPr>
          <w:rFonts w:cstheme="minorHAnsi"/>
          <w:b/>
          <w:sz w:val="24"/>
          <w:szCs w:val="24"/>
          <w:u w:val="single"/>
        </w:rPr>
        <w:t> :</w:t>
      </w:r>
      <w:r w:rsidR="00C62AE5" w:rsidRPr="007F48C0">
        <w:rPr>
          <w:rFonts w:cstheme="minorHAnsi"/>
          <w:b/>
          <w:sz w:val="24"/>
          <w:szCs w:val="24"/>
          <w:u w:val="single"/>
        </w:rPr>
        <w:t xml:space="preserve"> </w:t>
      </w:r>
    </w:p>
    <w:p w:rsidR="00C62AE5" w:rsidRPr="00A2753F" w:rsidRDefault="00A2753F" w:rsidP="00C62AE5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A2753F">
        <w:rPr>
          <w:rFonts w:cstheme="minorHAnsi"/>
          <w:b/>
          <w:sz w:val="24"/>
          <w:szCs w:val="24"/>
        </w:rPr>
        <w:t xml:space="preserve">Points </w:t>
      </w:r>
      <w:r w:rsidR="00F558CD">
        <w:rPr>
          <w:rFonts w:cstheme="minorHAnsi"/>
          <w:b/>
          <w:sz w:val="24"/>
          <w:szCs w:val="24"/>
        </w:rPr>
        <w:t>de convergence</w:t>
      </w:r>
      <w:r w:rsidRPr="00A2753F">
        <w:rPr>
          <w:rFonts w:cstheme="minorHAnsi"/>
          <w:b/>
          <w:sz w:val="24"/>
          <w:szCs w:val="24"/>
        </w:rPr>
        <w:t xml:space="preserve"> : </w:t>
      </w:r>
      <w:r w:rsidR="00C62AE5" w:rsidRPr="00A2753F">
        <w:rPr>
          <w:rFonts w:cstheme="minorHAnsi"/>
          <w:b/>
          <w:sz w:val="24"/>
          <w:szCs w:val="24"/>
        </w:rPr>
        <w:t xml:space="preserve"> </w:t>
      </w:r>
    </w:p>
    <w:p w:rsidR="00AB1AD8" w:rsidRPr="00AB1AD8" w:rsidRDefault="00C62AE5" w:rsidP="005914E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AB1AD8">
        <w:rPr>
          <w:rFonts w:cstheme="minorHAnsi"/>
          <w:sz w:val="24"/>
          <w:szCs w:val="24"/>
        </w:rPr>
        <w:t>Adapter le PLU-H, protéger les zones naturelles et agricoles</w:t>
      </w:r>
      <w:r w:rsidR="00AB1AD8">
        <w:rPr>
          <w:rFonts w:cstheme="minorHAnsi"/>
          <w:sz w:val="24"/>
          <w:szCs w:val="24"/>
        </w:rPr>
        <w:t xml:space="preserve"> (</w:t>
      </w:r>
      <w:r w:rsidR="00AB1AD8" w:rsidRPr="00AB1AD8">
        <w:rPr>
          <w:rFonts w:cstheme="minorHAnsi"/>
          <w:sz w:val="24"/>
          <w:szCs w:val="24"/>
        </w:rPr>
        <w:t xml:space="preserve">avec en particulier le classement en PENAP de la zone du </w:t>
      </w:r>
      <w:proofErr w:type="spellStart"/>
      <w:r w:rsidR="00AB1AD8" w:rsidRPr="00AB1AD8">
        <w:rPr>
          <w:rFonts w:cstheme="minorHAnsi"/>
          <w:sz w:val="24"/>
          <w:szCs w:val="24"/>
        </w:rPr>
        <w:t>Biezin</w:t>
      </w:r>
      <w:proofErr w:type="spellEnd"/>
      <w:r w:rsidR="00AB1AD8">
        <w:rPr>
          <w:rFonts w:cstheme="minorHAnsi"/>
          <w:sz w:val="24"/>
          <w:szCs w:val="24"/>
        </w:rPr>
        <w:t xml:space="preserve">), </w:t>
      </w:r>
      <w:r w:rsidRPr="00AB1AD8">
        <w:rPr>
          <w:rFonts w:cstheme="minorHAnsi"/>
        </w:rPr>
        <w:t>mettre en place des espaces boisés classés</w:t>
      </w:r>
      <w:r w:rsidR="00AB1AD8" w:rsidRPr="00AB1AD8">
        <w:rPr>
          <w:rFonts w:cstheme="minorHAnsi"/>
        </w:rPr>
        <w:t xml:space="preserve">, augmenter les coefficients de pleine terre, </w:t>
      </w:r>
    </w:p>
    <w:p w:rsidR="00891402" w:rsidRDefault="00C62AE5" w:rsidP="007B45D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AB1AD8">
        <w:rPr>
          <w:rFonts w:cstheme="minorHAnsi"/>
          <w:sz w:val="24"/>
          <w:szCs w:val="24"/>
        </w:rPr>
        <w:t xml:space="preserve">Pérenniser et développer significativement le parc arboré (11% de la surface de la commune seulement), avec un objectif </w:t>
      </w:r>
      <w:r w:rsidR="00AB1AD8">
        <w:rPr>
          <w:rFonts w:cstheme="minorHAnsi"/>
          <w:sz w:val="24"/>
          <w:szCs w:val="24"/>
        </w:rPr>
        <w:t xml:space="preserve">déclaré </w:t>
      </w:r>
      <w:r w:rsidRPr="00AB1AD8">
        <w:rPr>
          <w:rFonts w:cstheme="minorHAnsi"/>
          <w:sz w:val="24"/>
          <w:szCs w:val="24"/>
        </w:rPr>
        <w:t>de 15% en 2030 pour la liste de Sylvaine COPONAT, et avec des essences adaptées au changement climatique</w:t>
      </w:r>
      <w:r w:rsidR="00AB1AD8" w:rsidRPr="00AB1AD8">
        <w:rPr>
          <w:rFonts w:cstheme="minorHAnsi"/>
          <w:sz w:val="24"/>
          <w:szCs w:val="24"/>
        </w:rPr>
        <w:t>,</w:t>
      </w:r>
    </w:p>
    <w:p w:rsidR="00C47E82" w:rsidRPr="000C2D8B" w:rsidRDefault="00C47E82" w:rsidP="00C47E8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0C2D8B">
        <w:rPr>
          <w:rFonts w:cstheme="minorHAnsi"/>
          <w:sz w:val="24"/>
          <w:szCs w:val="24"/>
        </w:rPr>
        <w:t xml:space="preserve">Mettre en place une charte architecturale et paysagère, </w:t>
      </w:r>
    </w:p>
    <w:p w:rsidR="00C47E82" w:rsidRPr="000C2D8B" w:rsidRDefault="00C47E82" w:rsidP="00C47E8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0C2D8B">
        <w:rPr>
          <w:rFonts w:cstheme="minorHAnsi"/>
          <w:sz w:val="24"/>
          <w:szCs w:val="24"/>
        </w:rPr>
        <w:t>Désimperméabiliser</w:t>
      </w:r>
      <w:proofErr w:type="spellEnd"/>
      <w:r w:rsidRPr="000C2D8B">
        <w:rPr>
          <w:rFonts w:cstheme="minorHAnsi"/>
          <w:sz w:val="24"/>
          <w:szCs w:val="24"/>
        </w:rPr>
        <w:t xml:space="preserve"> et arborer progressivement certains espaces communaux, à commencer par les écoles, </w:t>
      </w:r>
    </w:p>
    <w:p w:rsidR="00AB1AD8" w:rsidRPr="006C2591" w:rsidRDefault="00C62AE5" w:rsidP="00CC104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6C2591">
        <w:rPr>
          <w:rFonts w:cstheme="minorHAnsi"/>
          <w:sz w:val="24"/>
          <w:szCs w:val="24"/>
        </w:rPr>
        <w:t xml:space="preserve">Sensibiliser et inciter tous les acteurs de la commune </w:t>
      </w:r>
      <w:r w:rsidR="000C2D8B" w:rsidRPr="006C2591">
        <w:rPr>
          <w:rFonts w:cstheme="minorHAnsi"/>
          <w:sz w:val="24"/>
          <w:szCs w:val="24"/>
        </w:rPr>
        <w:t>(</w:t>
      </w:r>
      <w:r w:rsidR="00BE5F51" w:rsidRPr="006C2591">
        <w:rPr>
          <w:rFonts w:cstheme="minorHAnsi"/>
          <w:sz w:val="24"/>
          <w:szCs w:val="24"/>
        </w:rPr>
        <w:t>70% des espaces arborés</w:t>
      </w:r>
      <w:r w:rsidR="00BE5F51" w:rsidRPr="006C2591">
        <w:rPr>
          <w:rFonts w:cstheme="minorHAnsi"/>
          <w:sz w:val="24"/>
          <w:szCs w:val="24"/>
        </w:rPr>
        <w:t xml:space="preserve"> </w:t>
      </w:r>
      <w:r w:rsidR="00BE5F51">
        <w:rPr>
          <w:rFonts w:cstheme="minorHAnsi"/>
          <w:sz w:val="24"/>
          <w:szCs w:val="24"/>
        </w:rPr>
        <w:t xml:space="preserve">sont dans le </w:t>
      </w:r>
      <w:r w:rsidRPr="006C2591">
        <w:rPr>
          <w:rFonts w:cstheme="minorHAnsi"/>
          <w:sz w:val="24"/>
          <w:szCs w:val="24"/>
        </w:rPr>
        <w:t xml:space="preserve">domaine </w:t>
      </w:r>
      <w:proofErr w:type="gramStart"/>
      <w:r w:rsidRPr="006C2591">
        <w:rPr>
          <w:rFonts w:cstheme="minorHAnsi"/>
          <w:sz w:val="24"/>
          <w:szCs w:val="24"/>
        </w:rPr>
        <w:t xml:space="preserve">privé </w:t>
      </w:r>
      <w:r w:rsidR="000C2D8B" w:rsidRPr="006C2591">
        <w:rPr>
          <w:rFonts w:cstheme="minorHAnsi"/>
          <w:sz w:val="24"/>
          <w:szCs w:val="24"/>
        </w:rPr>
        <w:t>)</w:t>
      </w:r>
      <w:proofErr w:type="gramEnd"/>
      <w:r w:rsidR="00AB1AD8" w:rsidRPr="006C2591">
        <w:rPr>
          <w:rFonts w:cstheme="minorHAnsi"/>
          <w:sz w:val="24"/>
          <w:szCs w:val="24"/>
        </w:rPr>
        <w:t xml:space="preserve">, </w:t>
      </w:r>
      <w:r w:rsidR="000C2D8B" w:rsidRPr="006C2591">
        <w:rPr>
          <w:rFonts w:cstheme="minorHAnsi"/>
          <w:sz w:val="24"/>
          <w:szCs w:val="24"/>
        </w:rPr>
        <w:t xml:space="preserve">y compris les industriels de </w:t>
      </w:r>
      <w:proofErr w:type="spellStart"/>
      <w:r w:rsidR="000C2D8B" w:rsidRPr="006C2591">
        <w:rPr>
          <w:rFonts w:cstheme="minorHAnsi"/>
          <w:sz w:val="24"/>
          <w:szCs w:val="24"/>
        </w:rPr>
        <w:t>M</w:t>
      </w:r>
      <w:r w:rsidR="00AB1AD8" w:rsidRPr="006C2591">
        <w:rPr>
          <w:rFonts w:cstheme="minorHAnsi"/>
          <w:sz w:val="24"/>
          <w:szCs w:val="24"/>
        </w:rPr>
        <w:t>i-plaine</w:t>
      </w:r>
      <w:proofErr w:type="spellEnd"/>
      <w:r w:rsidR="00AB1AD8" w:rsidRPr="006C2591">
        <w:rPr>
          <w:rFonts w:cstheme="minorHAnsi"/>
          <w:sz w:val="24"/>
          <w:szCs w:val="24"/>
        </w:rPr>
        <w:t xml:space="preserve"> et les entrepreneurs pour plus de végétalisation</w:t>
      </w:r>
      <w:r w:rsidR="00C47E82" w:rsidRPr="006C2591">
        <w:rPr>
          <w:rFonts w:cstheme="minorHAnsi"/>
          <w:sz w:val="24"/>
          <w:szCs w:val="24"/>
        </w:rPr>
        <w:t xml:space="preserve">, et les </w:t>
      </w:r>
      <w:r w:rsidR="006C2591" w:rsidRPr="006C2591">
        <w:rPr>
          <w:rFonts w:cstheme="minorHAnsi"/>
          <w:sz w:val="24"/>
          <w:szCs w:val="24"/>
        </w:rPr>
        <w:t>a</w:t>
      </w:r>
      <w:r w:rsidR="00C47E82" w:rsidRPr="006C2591">
        <w:rPr>
          <w:rFonts w:cstheme="minorHAnsi"/>
          <w:sz w:val="24"/>
          <w:szCs w:val="24"/>
        </w:rPr>
        <w:t>griculteurs</w:t>
      </w:r>
      <w:r w:rsidR="006C2591" w:rsidRPr="006C2591">
        <w:rPr>
          <w:rFonts w:cstheme="minorHAnsi"/>
          <w:sz w:val="24"/>
          <w:szCs w:val="24"/>
        </w:rPr>
        <w:t xml:space="preserve"> </w:t>
      </w:r>
      <w:r w:rsidR="00C47E82" w:rsidRPr="006C2591">
        <w:rPr>
          <w:rFonts w:cstheme="minorHAnsi"/>
          <w:sz w:val="24"/>
          <w:szCs w:val="24"/>
        </w:rPr>
        <w:t>(plantations de haies et agroforesterie)</w:t>
      </w:r>
    </w:p>
    <w:p w:rsidR="003E538D" w:rsidRDefault="002B2475" w:rsidP="003E538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A2753F">
        <w:rPr>
          <w:rFonts w:cstheme="minorHAnsi"/>
          <w:sz w:val="24"/>
          <w:szCs w:val="24"/>
        </w:rPr>
        <w:t>Publier un g</w:t>
      </w:r>
      <w:r w:rsidR="003E538D" w:rsidRPr="00A2753F">
        <w:rPr>
          <w:rFonts w:cstheme="minorHAnsi"/>
          <w:sz w:val="24"/>
          <w:szCs w:val="24"/>
        </w:rPr>
        <w:t>uide à l’attention du public sur les essences à privilégier</w:t>
      </w:r>
      <w:r w:rsidR="0002701F">
        <w:rPr>
          <w:rFonts w:cstheme="minorHAnsi"/>
          <w:sz w:val="24"/>
          <w:szCs w:val="24"/>
        </w:rPr>
        <w:t xml:space="preserve">, </w:t>
      </w:r>
    </w:p>
    <w:p w:rsidR="0002701F" w:rsidRPr="0002701F" w:rsidRDefault="0002701F" w:rsidP="0002701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Faire appel au CAUE (</w:t>
      </w:r>
      <w:r w:rsidRPr="0002701F">
        <w:rPr>
          <w:rFonts w:cstheme="minorHAnsi"/>
          <w:sz w:val="24"/>
          <w:szCs w:val="24"/>
        </w:rPr>
        <w:t>Conseil d'Architecture d'Urbanisme et d'Environnement</w:t>
      </w:r>
      <w:r>
        <w:rPr>
          <w:rFonts w:cstheme="minorHAnsi"/>
          <w:sz w:val="24"/>
          <w:szCs w:val="24"/>
        </w:rPr>
        <w:t>)</w:t>
      </w:r>
    </w:p>
    <w:p w:rsidR="00A2753F" w:rsidRPr="00A2753F" w:rsidRDefault="00A2753F" w:rsidP="000C2D8B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A2753F">
        <w:rPr>
          <w:rFonts w:cstheme="minorHAnsi"/>
          <w:b/>
          <w:sz w:val="24"/>
          <w:szCs w:val="24"/>
        </w:rPr>
        <w:lastRenderedPageBreak/>
        <w:t xml:space="preserve">Points de différenciation :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311"/>
        <w:gridCol w:w="4315"/>
      </w:tblGrid>
      <w:tr w:rsidR="00C47E82" w:rsidTr="00A2753F">
        <w:tc>
          <w:tcPr>
            <w:tcW w:w="4531" w:type="dxa"/>
          </w:tcPr>
          <w:p w:rsidR="00A2753F" w:rsidRPr="000C2D8B" w:rsidRDefault="00A2753F" w:rsidP="000C2D8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2D8B">
              <w:rPr>
                <w:rFonts w:cstheme="minorHAnsi"/>
                <w:b/>
                <w:sz w:val="24"/>
                <w:szCs w:val="24"/>
              </w:rPr>
              <w:t>Sylvaine COPONAT</w:t>
            </w:r>
          </w:p>
        </w:tc>
        <w:tc>
          <w:tcPr>
            <w:tcW w:w="4531" w:type="dxa"/>
          </w:tcPr>
          <w:p w:rsidR="00A2753F" w:rsidRPr="000C2D8B" w:rsidRDefault="00A2753F" w:rsidP="000C2D8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2D8B">
              <w:rPr>
                <w:rFonts w:cstheme="minorHAnsi"/>
                <w:b/>
                <w:sz w:val="24"/>
                <w:szCs w:val="24"/>
              </w:rPr>
              <w:t>Jean-Jacques SELLES</w:t>
            </w:r>
          </w:p>
        </w:tc>
      </w:tr>
      <w:tr w:rsidR="00C47E82" w:rsidTr="00A2753F">
        <w:tc>
          <w:tcPr>
            <w:tcW w:w="4531" w:type="dxa"/>
          </w:tcPr>
          <w:p w:rsidR="00A2753F" w:rsidRPr="00487A50" w:rsidRDefault="00A2753F" w:rsidP="00A2753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  <w:sz w:val="24"/>
                <w:szCs w:val="24"/>
              </w:rPr>
              <w:t>Remettre en place et s’appuyer sur les conseils de quartier</w:t>
            </w:r>
          </w:p>
          <w:p w:rsidR="00A2753F" w:rsidRPr="00487A50" w:rsidRDefault="00A2753F" w:rsidP="00FE11D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  <w:sz w:val="24"/>
                <w:szCs w:val="24"/>
              </w:rPr>
              <w:t xml:space="preserve">Accélérer le rythme de </w:t>
            </w:r>
            <w:proofErr w:type="spellStart"/>
            <w:r w:rsidRPr="00487A50">
              <w:rPr>
                <w:rFonts w:cstheme="minorHAnsi"/>
                <w:sz w:val="24"/>
                <w:szCs w:val="24"/>
              </w:rPr>
              <w:t>débitumage</w:t>
            </w:r>
            <w:proofErr w:type="spellEnd"/>
            <w:r w:rsidRPr="00487A50">
              <w:rPr>
                <w:rFonts w:cstheme="minorHAnsi"/>
                <w:sz w:val="24"/>
                <w:szCs w:val="24"/>
              </w:rPr>
              <w:t xml:space="preserve"> et de végétalisation des espaces publics : agora du conservatoire de musique et de danse, </w:t>
            </w:r>
            <w:r w:rsidR="00C47E82" w:rsidRPr="00487A50">
              <w:rPr>
                <w:rFonts w:cstheme="minorHAnsi"/>
                <w:sz w:val="24"/>
                <w:szCs w:val="24"/>
              </w:rPr>
              <w:t xml:space="preserve">place </w:t>
            </w:r>
            <w:proofErr w:type="spellStart"/>
            <w:r w:rsidRPr="00487A50">
              <w:rPr>
                <w:rFonts w:cstheme="minorHAnsi"/>
                <w:sz w:val="24"/>
                <w:szCs w:val="24"/>
              </w:rPr>
              <w:t>Coponat</w:t>
            </w:r>
            <w:proofErr w:type="spellEnd"/>
            <w:r w:rsidRPr="00487A50">
              <w:rPr>
                <w:rFonts w:cstheme="minorHAnsi"/>
                <w:sz w:val="24"/>
                <w:szCs w:val="24"/>
              </w:rPr>
              <w:t>, parkings du collège et de covoiturage</w:t>
            </w:r>
          </w:p>
          <w:p w:rsidR="00C47E82" w:rsidRPr="00487A50" w:rsidRDefault="00C47E82" w:rsidP="00FE11D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  <w:sz w:val="24"/>
                <w:szCs w:val="24"/>
              </w:rPr>
              <w:t>Forêt urbaine devant la CRS 45</w:t>
            </w:r>
          </w:p>
          <w:p w:rsidR="00A2753F" w:rsidRPr="00487A50" w:rsidRDefault="00A2753F" w:rsidP="00A2753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  <w:sz w:val="24"/>
                <w:szCs w:val="24"/>
              </w:rPr>
              <w:t>A travers la charte d’urbanisme, inciter à réaliser des toitures végétalisées sur les nouvelles constructions et les bâtiments industriels, et à mieux récupérer les eaux pluviales</w:t>
            </w:r>
          </w:p>
          <w:p w:rsidR="00C47E82" w:rsidRPr="00487A50" w:rsidRDefault="00C47E82" w:rsidP="00A2753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</w:rPr>
              <w:t>Mise en place de jardins partagés</w:t>
            </w:r>
          </w:p>
          <w:p w:rsidR="00A2753F" w:rsidRPr="00487A50" w:rsidRDefault="00A2753F" w:rsidP="00A2753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2753F" w:rsidRPr="00487A50" w:rsidRDefault="00AB1AD8" w:rsidP="00AB1AD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  <w:sz w:val="24"/>
                <w:szCs w:val="24"/>
              </w:rPr>
              <w:t xml:space="preserve">Réaliser un </w:t>
            </w:r>
            <w:r w:rsidR="00A2753F" w:rsidRPr="00487A50">
              <w:rPr>
                <w:rFonts w:cstheme="minorHAnsi"/>
                <w:sz w:val="24"/>
                <w:szCs w:val="24"/>
              </w:rPr>
              <w:t xml:space="preserve">diagnostic des espaces publics pour </w:t>
            </w:r>
            <w:r w:rsidRPr="00487A50">
              <w:rPr>
                <w:rFonts w:cstheme="minorHAnsi"/>
                <w:sz w:val="24"/>
                <w:szCs w:val="24"/>
              </w:rPr>
              <w:t>identifier les besoins de requalification et végétalisation</w:t>
            </w:r>
          </w:p>
          <w:p w:rsidR="00A2753F" w:rsidRPr="00487A50" w:rsidRDefault="00A2753F" w:rsidP="00AB1AD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  <w:sz w:val="24"/>
                <w:szCs w:val="24"/>
              </w:rPr>
              <w:t>Présenter sa feuille de route dès la fin de l’année 2021</w:t>
            </w:r>
            <w:r w:rsidR="00C47E82" w:rsidRPr="00487A50">
              <w:rPr>
                <w:rFonts w:cstheme="minorHAnsi"/>
                <w:sz w:val="24"/>
                <w:szCs w:val="24"/>
              </w:rPr>
              <w:t>, pour une délibération du conseil municipal début 2022</w:t>
            </w:r>
          </w:p>
          <w:p w:rsidR="00A2753F" w:rsidRPr="00487A50" w:rsidRDefault="00A2753F" w:rsidP="00AB1AD8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  <w:sz w:val="24"/>
                <w:szCs w:val="24"/>
              </w:rPr>
              <w:t xml:space="preserve">Maintenir l’activité agricole de la zone du </w:t>
            </w:r>
            <w:proofErr w:type="spellStart"/>
            <w:r w:rsidRPr="00487A50">
              <w:rPr>
                <w:rFonts w:cstheme="minorHAnsi"/>
                <w:sz w:val="24"/>
                <w:szCs w:val="24"/>
              </w:rPr>
              <w:t>Raquin</w:t>
            </w:r>
            <w:proofErr w:type="spellEnd"/>
          </w:p>
          <w:p w:rsidR="0002701F" w:rsidRPr="00487A50" w:rsidRDefault="00AB1AD8" w:rsidP="0002701F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487A50">
              <w:rPr>
                <w:rFonts w:cstheme="minorHAnsi"/>
                <w:sz w:val="24"/>
                <w:szCs w:val="24"/>
              </w:rPr>
              <w:t>Accorder des permis de végétaliser l’espace public</w:t>
            </w:r>
            <w:r w:rsidR="0002701F" w:rsidRPr="00487A50">
              <w:rPr>
                <w:rFonts w:cstheme="minorHAnsi"/>
                <w:sz w:val="24"/>
                <w:szCs w:val="24"/>
              </w:rPr>
              <w:t xml:space="preserve"> par les citoyens et encourager les implantations microflorales </w:t>
            </w:r>
          </w:p>
          <w:p w:rsidR="00AB1AD8" w:rsidRPr="00487A50" w:rsidRDefault="0002701F" w:rsidP="0002701F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6C2591">
              <w:rPr>
                <w:rFonts w:cstheme="minorHAnsi"/>
                <w:sz w:val="24"/>
                <w:szCs w:val="24"/>
              </w:rPr>
              <w:t>Protéger les arbres remarquables par une disposition réglementaire spécifique – Planter 30 nouveaux arbres par an</w:t>
            </w:r>
          </w:p>
        </w:tc>
      </w:tr>
    </w:tbl>
    <w:p w:rsidR="00891402" w:rsidRPr="00ED7317" w:rsidRDefault="00891402" w:rsidP="00ED7317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ED7317" w:rsidRPr="000C2D8B" w:rsidRDefault="00ED7317" w:rsidP="007F48C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  <w:u w:val="single"/>
        </w:rPr>
      </w:pPr>
      <w:r w:rsidRPr="000C2D8B">
        <w:rPr>
          <w:rFonts w:cstheme="minorHAnsi"/>
          <w:b/>
          <w:sz w:val="24"/>
          <w:szCs w:val="24"/>
          <w:u w:val="single"/>
        </w:rPr>
        <w:t>Favoriser les économies d’énergie et les énergies renouvelables</w:t>
      </w:r>
      <w:r w:rsidR="0003608A" w:rsidRPr="000C2D8B">
        <w:rPr>
          <w:rFonts w:cstheme="minorHAnsi"/>
          <w:b/>
          <w:sz w:val="24"/>
          <w:szCs w:val="24"/>
          <w:u w:val="single"/>
        </w:rPr>
        <w:t> :</w:t>
      </w:r>
    </w:p>
    <w:p w:rsidR="000C2D8B" w:rsidRDefault="000C2D8B" w:rsidP="000C2D8B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A2753F">
        <w:rPr>
          <w:rFonts w:cstheme="minorHAnsi"/>
          <w:b/>
          <w:sz w:val="24"/>
          <w:szCs w:val="24"/>
        </w:rPr>
        <w:t xml:space="preserve">Points </w:t>
      </w:r>
      <w:r w:rsidR="00F558CD">
        <w:rPr>
          <w:rFonts w:cstheme="minorHAnsi"/>
          <w:b/>
          <w:sz w:val="24"/>
          <w:szCs w:val="24"/>
        </w:rPr>
        <w:t>de convergence</w:t>
      </w:r>
      <w:r w:rsidRPr="00A2753F">
        <w:rPr>
          <w:rFonts w:cstheme="minorHAnsi"/>
          <w:b/>
          <w:sz w:val="24"/>
          <w:szCs w:val="24"/>
        </w:rPr>
        <w:t xml:space="preserve"> :  </w:t>
      </w:r>
    </w:p>
    <w:p w:rsidR="000C2D8B" w:rsidRPr="006B067F" w:rsidRDefault="006B067F" w:rsidP="006B067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6B067F">
        <w:rPr>
          <w:rFonts w:cstheme="minorHAnsi"/>
          <w:sz w:val="24"/>
          <w:szCs w:val="24"/>
        </w:rPr>
        <w:t>P</w:t>
      </w:r>
      <w:r w:rsidR="000C2D8B" w:rsidRPr="006B067F">
        <w:rPr>
          <w:rFonts w:cstheme="minorHAnsi"/>
          <w:sz w:val="24"/>
          <w:szCs w:val="24"/>
        </w:rPr>
        <w:t xml:space="preserve">lan d’investissement </w:t>
      </w:r>
      <w:r w:rsidRPr="006B067F">
        <w:rPr>
          <w:rFonts w:cstheme="minorHAnsi"/>
          <w:sz w:val="24"/>
          <w:szCs w:val="24"/>
        </w:rPr>
        <w:t>et demande de subventions po</w:t>
      </w:r>
      <w:r w:rsidR="000C2D8B" w:rsidRPr="006B067F">
        <w:rPr>
          <w:rFonts w:cstheme="minorHAnsi"/>
          <w:sz w:val="24"/>
          <w:szCs w:val="24"/>
        </w:rPr>
        <w:t xml:space="preserve">ur intervenir sur les bâtiments </w:t>
      </w:r>
      <w:r>
        <w:rPr>
          <w:rFonts w:cstheme="minorHAnsi"/>
          <w:sz w:val="24"/>
          <w:szCs w:val="24"/>
        </w:rPr>
        <w:t xml:space="preserve">publics </w:t>
      </w:r>
      <w:r w:rsidR="00914F55">
        <w:rPr>
          <w:rFonts w:cstheme="minorHAnsi"/>
          <w:sz w:val="24"/>
          <w:szCs w:val="24"/>
        </w:rPr>
        <w:t>et réduire les consommations d’énergie</w:t>
      </w:r>
      <w:r>
        <w:rPr>
          <w:rFonts w:cstheme="minorHAnsi"/>
          <w:sz w:val="24"/>
          <w:szCs w:val="24"/>
        </w:rPr>
        <w:t>,</w:t>
      </w:r>
    </w:p>
    <w:p w:rsidR="00C77AAC" w:rsidRPr="00C77AAC" w:rsidRDefault="00C77AAC" w:rsidP="0013636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Un volet énergétique sera inclu</w:t>
      </w:r>
      <w:r w:rsidR="006C259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dans la charte d’urbanisme</w:t>
      </w:r>
      <w:r w:rsidRPr="000C2D8B">
        <w:rPr>
          <w:rFonts w:cstheme="minorHAnsi"/>
          <w:sz w:val="24"/>
          <w:szCs w:val="24"/>
        </w:rPr>
        <w:t xml:space="preserve"> </w:t>
      </w:r>
    </w:p>
    <w:p w:rsidR="000C2D8B" w:rsidRPr="00C77AAC" w:rsidRDefault="000C2D8B" w:rsidP="0013636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0C2D8B">
        <w:rPr>
          <w:rFonts w:cstheme="minorHAnsi"/>
          <w:sz w:val="24"/>
          <w:szCs w:val="24"/>
        </w:rPr>
        <w:t>Toute construction nouvell</w:t>
      </w:r>
      <w:r>
        <w:rPr>
          <w:rFonts w:cstheme="minorHAnsi"/>
          <w:sz w:val="24"/>
          <w:szCs w:val="24"/>
        </w:rPr>
        <w:t xml:space="preserve">e </w:t>
      </w:r>
      <w:r w:rsidR="0056290C">
        <w:rPr>
          <w:rFonts w:cstheme="minorHAnsi"/>
          <w:sz w:val="24"/>
          <w:szCs w:val="24"/>
        </w:rPr>
        <w:t xml:space="preserve">ou réhabilitation </w:t>
      </w:r>
      <w:r>
        <w:rPr>
          <w:rFonts w:cstheme="minorHAnsi"/>
          <w:sz w:val="24"/>
          <w:szCs w:val="24"/>
        </w:rPr>
        <w:t>devra être à énergie positive,</w:t>
      </w:r>
      <w:r w:rsidR="006B067F">
        <w:rPr>
          <w:rFonts w:cstheme="minorHAnsi"/>
          <w:sz w:val="24"/>
          <w:szCs w:val="24"/>
        </w:rPr>
        <w:t xml:space="preserve"> avec </w:t>
      </w:r>
      <w:r w:rsidR="0056290C" w:rsidRPr="006B067F">
        <w:rPr>
          <w:rFonts w:cstheme="minorHAnsi"/>
          <w:sz w:val="24"/>
          <w:szCs w:val="24"/>
        </w:rPr>
        <w:t xml:space="preserve">recours </w:t>
      </w:r>
      <w:r w:rsidR="006B067F" w:rsidRPr="006B067F">
        <w:rPr>
          <w:rFonts w:cstheme="minorHAnsi"/>
          <w:sz w:val="24"/>
          <w:szCs w:val="24"/>
        </w:rPr>
        <w:t>systématique aux énergies renouvelables</w:t>
      </w:r>
      <w:r w:rsidR="006B067F">
        <w:rPr>
          <w:rFonts w:cstheme="minorHAnsi"/>
          <w:sz w:val="24"/>
          <w:szCs w:val="24"/>
        </w:rPr>
        <w:t>,</w:t>
      </w:r>
    </w:p>
    <w:p w:rsidR="000C2D8B" w:rsidRDefault="006B067F" w:rsidP="0013636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6B067F">
        <w:rPr>
          <w:rFonts w:cstheme="minorHAnsi"/>
          <w:sz w:val="24"/>
          <w:szCs w:val="24"/>
        </w:rPr>
        <w:t>Réduction des consommations dues à l’éclairage</w:t>
      </w:r>
      <w:r>
        <w:rPr>
          <w:rFonts w:cstheme="minorHAnsi"/>
          <w:sz w:val="24"/>
          <w:szCs w:val="24"/>
        </w:rPr>
        <w:t> : LED, réduction la nuit, …</w:t>
      </w:r>
    </w:p>
    <w:p w:rsidR="006B067F" w:rsidRPr="006B067F" w:rsidRDefault="006B067F" w:rsidP="007A64A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6B067F">
        <w:rPr>
          <w:rFonts w:cstheme="minorHAnsi"/>
          <w:sz w:val="24"/>
          <w:szCs w:val="24"/>
        </w:rPr>
        <w:t>Appel à l’ALEC (Agence locale de l’énergie et du climat) pour sensibiliser la population</w:t>
      </w:r>
      <w:r w:rsidRPr="006B067F">
        <w:rPr>
          <w:rFonts w:cstheme="minorHAnsi"/>
          <w:color w:val="FF00FF"/>
        </w:rPr>
        <w:t xml:space="preserve"> </w:t>
      </w:r>
    </w:p>
    <w:p w:rsidR="000C2D8B" w:rsidRPr="006B067F" w:rsidRDefault="000C2D8B" w:rsidP="006B067F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6B067F">
        <w:rPr>
          <w:rFonts w:cstheme="minorHAnsi"/>
          <w:b/>
          <w:sz w:val="24"/>
          <w:szCs w:val="24"/>
        </w:rPr>
        <w:t xml:space="preserve">Points de différenciation :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324"/>
        <w:gridCol w:w="4302"/>
      </w:tblGrid>
      <w:tr w:rsidR="000C2D8B" w:rsidTr="00AC708B">
        <w:tc>
          <w:tcPr>
            <w:tcW w:w="4531" w:type="dxa"/>
          </w:tcPr>
          <w:p w:rsidR="000C2D8B" w:rsidRPr="000C2D8B" w:rsidRDefault="000C2D8B" w:rsidP="00AC708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2D8B">
              <w:rPr>
                <w:rFonts w:cstheme="minorHAnsi"/>
                <w:b/>
                <w:sz w:val="24"/>
                <w:szCs w:val="24"/>
              </w:rPr>
              <w:t>Sylvaine COPONAT</w:t>
            </w:r>
          </w:p>
        </w:tc>
        <w:tc>
          <w:tcPr>
            <w:tcW w:w="4531" w:type="dxa"/>
          </w:tcPr>
          <w:p w:rsidR="000C2D8B" w:rsidRPr="000C2D8B" w:rsidRDefault="000C2D8B" w:rsidP="00AC708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2D8B">
              <w:rPr>
                <w:rFonts w:cstheme="minorHAnsi"/>
                <w:b/>
                <w:sz w:val="24"/>
                <w:szCs w:val="24"/>
              </w:rPr>
              <w:t>Jean-Jacques SELLES</w:t>
            </w:r>
          </w:p>
        </w:tc>
      </w:tr>
      <w:tr w:rsidR="000C2D8B" w:rsidTr="00AC708B">
        <w:tc>
          <w:tcPr>
            <w:tcW w:w="4531" w:type="dxa"/>
          </w:tcPr>
          <w:p w:rsidR="000C2D8B" w:rsidRDefault="000C2D8B" w:rsidP="00AC708B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Toute c</w:t>
            </w:r>
            <w:r w:rsidRPr="000C2D8B">
              <w:rPr>
                <w:rFonts w:cstheme="minorHAnsi"/>
                <w:sz w:val="24"/>
                <w:szCs w:val="24"/>
              </w:rPr>
              <w:t xml:space="preserve">onstruction nouvelle </w:t>
            </w:r>
            <w:r>
              <w:rPr>
                <w:rFonts w:cstheme="minorHAnsi"/>
                <w:sz w:val="24"/>
                <w:szCs w:val="24"/>
              </w:rPr>
              <w:t xml:space="preserve">doit </w:t>
            </w:r>
            <w:r w:rsidRPr="000C2D8B">
              <w:rPr>
                <w:rFonts w:cstheme="minorHAnsi"/>
                <w:sz w:val="24"/>
                <w:szCs w:val="24"/>
              </w:rPr>
              <w:t>utilis</w:t>
            </w:r>
            <w:r>
              <w:rPr>
                <w:rFonts w:cstheme="minorHAnsi"/>
                <w:sz w:val="24"/>
                <w:szCs w:val="24"/>
              </w:rPr>
              <w:t xml:space="preserve">er </w:t>
            </w:r>
            <w:r w:rsidRPr="000C2D8B">
              <w:rPr>
                <w:rFonts w:cstheme="minorHAnsi"/>
                <w:sz w:val="24"/>
                <w:szCs w:val="24"/>
              </w:rPr>
              <w:t xml:space="preserve">des matériaux </w:t>
            </w:r>
            <w:proofErr w:type="spellStart"/>
            <w:r w:rsidRPr="000C2D8B">
              <w:rPr>
                <w:rFonts w:cstheme="minorHAnsi"/>
                <w:sz w:val="24"/>
                <w:szCs w:val="24"/>
              </w:rPr>
              <w:t>biosourcés</w:t>
            </w:r>
            <w:proofErr w:type="spellEnd"/>
          </w:p>
          <w:p w:rsidR="000C2D8B" w:rsidRPr="006B067F" w:rsidRDefault="000C2D8B" w:rsidP="000C2D8B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6B067F">
              <w:rPr>
                <w:rFonts w:cstheme="minorHAnsi"/>
                <w:sz w:val="24"/>
                <w:szCs w:val="24"/>
              </w:rPr>
              <w:t xml:space="preserve">Démarche pour obtenir le label </w:t>
            </w:r>
            <w:proofErr w:type="spellStart"/>
            <w:r w:rsidRPr="006B067F">
              <w:rPr>
                <w:rFonts w:cstheme="minorHAnsi"/>
                <w:sz w:val="24"/>
                <w:szCs w:val="24"/>
              </w:rPr>
              <w:t>Cit’ergie</w:t>
            </w:r>
            <w:proofErr w:type="spellEnd"/>
            <w:r w:rsidRPr="006B067F">
              <w:rPr>
                <w:rFonts w:cstheme="minorHAnsi"/>
                <w:sz w:val="24"/>
                <w:szCs w:val="24"/>
              </w:rPr>
              <w:t>.</w:t>
            </w:r>
          </w:p>
          <w:p w:rsidR="006B067F" w:rsidRDefault="006B067F" w:rsidP="000C2D8B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6B067F">
              <w:rPr>
                <w:rFonts w:cstheme="minorHAnsi"/>
                <w:sz w:val="24"/>
                <w:szCs w:val="24"/>
              </w:rPr>
              <w:t>Reconstruction du gymnase Romain Tisserand avec des exigences supérieures</w:t>
            </w:r>
          </w:p>
          <w:p w:rsidR="006B067F" w:rsidRPr="006B067F" w:rsidRDefault="006B067F" w:rsidP="006B067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6B067F">
              <w:rPr>
                <w:rFonts w:cstheme="minorHAnsi"/>
                <w:sz w:val="24"/>
                <w:szCs w:val="24"/>
              </w:rPr>
              <w:t>oncertation citoyenne pour tous les grands pro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Pr="006B067F">
              <w:rPr>
                <w:rFonts w:cstheme="minorHAnsi"/>
                <w:sz w:val="24"/>
                <w:szCs w:val="24"/>
              </w:rPr>
              <w:t>ets</w:t>
            </w:r>
          </w:p>
          <w:p w:rsidR="00024C7F" w:rsidRPr="00024C7F" w:rsidRDefault="006B067F" w:rsidP="00024C7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6B067F">
              <w:rPr>
                <w:rFonts w:cstheme="minorHAnsi"/>
                <w:sz w:val="24"/>
                <w:szCs w:val="24"/>
              </w:rPr>
              <w:t xml:space="preserve">Construction d’un éco quartier sur le </w:t>
            </w:r>
            <w:proofErr w:type="spellStart"/>
            <w:r w:rsidRPr="006B067F">
              <w:rPr>
                <w:rFonts w:cstheme="minorHAnsi"/>
                <w:sz w:val="24"/>
                <w:szCs w:val="24"/>
              </w:rPr>
              <w:t>Raquin</w:t>
            </w:r>
            <w:proofErr w:type="spellEnd"/>
            <w:r w:rsidR="00024C7F">
              <w:rPr>
                <w:rFonts w:cstheme="minorHAnsi"/>
                <w:sz w:val="24"/>
                <w:szCs w:val="24"/>
              </w:rPr>
              <w:t xml:space="preserve"> à f</w:t>
            </w:r>
            <w:r w:rsidR="00024C7F" w:rsidRPr="00024C7F">
              <w:rPr>
                <w:rFonts w:cstheme="minorHAnsi"/>
                <w:sz w:val="24"/>
                <w:szCs w:val="24"/>
              </w:rPr>
              <w:t>aible consommation énergétique et meilleure gestion de l’e</w:t>
            </w:r>
            <w:r w:rsidR="00024C7F">
              <w:rPr>
                <w:rFonts w:cstheme="minorHAnsi"/>
                <w:sz w:val="24"/>
                <w:szCs w:val="24"/>
              </w:rPr>
              <w:t>au</w:t>
            </w:r>
          </w:p>
          <w:p w:rsidR="006B067F" w:rsidRPr="00A2753F" w:rsidRDefault="006B067F" w:rsidP="006B067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6B067F">
              <w:rPr>
                <w:rFonts w:cstheme="minorHAnsi"/>
                <w:sz w:val="24"/>
                <w:szCs w:val="24"/>
              </w:rPr>
              <w:t>Sensibilis</w:t>
            </w:r>
            <w:r>
              <w:rPr>
                <w:rFonts w:cstheme="minorHAnsi"/>
                <w:sz w:val="24"/>
                <w:szCs w:val="24"/>
              </w:rPr>
              <w:t>ation de</w:t>
            </w:r>
            <w:r w:rsidRPr="006B067F">
              <w:rPr>
                <w:rFonts w:cstheme="minorHAnsi"/>
                <w:sz w:val="24"/>
                <w:szCs w:val="24"/>
              </w:rPr>
              <w:t xml:space="preserve">s enfants à l’école </w:t>
            </w:r>
            <w:r>
              <w:rPr>
                <w:rFonts w:cstheme="minorHAnsi"/>
                <w:sz w:val="24"/>
                <w:szCs w:val="24"/>
              </w:rPr>
              <w:t>sur c</w:t>
            </w:r>
            <w:r w:rsidRPr="006B067F">
              <w:rPr>
                <w:rFonts w:cstheme="minorHAnsi"/>
                <w:sz w:val="24"/>
                <w:szCs w:val="24"/>
              </w:rPr>
              <w:t xml:space="preserve">es thématiques </w:t>
            </w:r>
          </w:p>
        </w:tc>
        <w:tc>
          <w:tcPr>
            <w:tcW w:w="4531" w:type="dxa"/>
          </w:tcPr>
          <w:p w:rsidR="000C2D8B" w:rsidRPr="006B067F" w:rsidRDefault="000C2D8B" w:rsidP="006B067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6B067F">
              <w:rPr>
                <w:rFonts w:cstheme="minorHAnsi"/>
                <w:sz w:val="24"/>
                <w:szCs w:val="24"/>
              </w:rPr>
              <w:t>Intervention sur le patrimoine bâti communal su</w:t>
            </w:r>
            <w:r w:rsidR="00914F55">
              <w:rPr>
                <w:rFonts w:cstheme="minorHAnsi"/>
                <w:sz w:val="24"/>
                <w:szCs w:val="24"/>
              </w:rPr>
              <w:t xml:space="preserve">r la base du </w:t>
            </w:r>
            <w:r w:rsidRPr="006B067F">
              <w:rPr>
                <w:rFonts w:cstheme="minorHAnsi"/>
                <w:sz w:val="24"/>
                <w:szCs w:val="24"/>
              </w:rPr>
              <w:t>diagnostic énergique réalisé au printemps 2021</w:t>
            </w:r>
          </w:p>
          <w:p w:rsidR="000C2D8B" w:rsidRPr="00AB1AD8" w:rsidRDefault="000C2D8B" w:rsidP="006C2591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:rsidR="00891402" w:rsidRDefault="00891402" w:rsidP="00ED7317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</w:p>
    <w:p w:rsidR="00BE5F51" w:rsidRPr="00ED7317" w:rsidRDefault="00BE5F51" w:rsidP="00ED7317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</w:p>
    <w:p w:rsidR="00440882" w:rsidRDefault="00ED7317" w:rsidP="007F48C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  <w:u w:val="single"/>
        </w:rPr>
      </w:pPr>
      <w:r w:rsidRPr="000C2D8B">
        <w:rPr>
          <w:rFonts w:cstheme="minorHAnsi"/>
          <w:b/>
          <w:sz w:val="24"/>
          <w:szCs w:val="24"/>
          <w:u w:val="single"/>
        </w:rPr>
        <w:lastRenderedPageBreak/>
        <w:t>Soutenir, valoriser et privilégier le « local »</w:t>
      </w:r>
      <w:r w:rsidR="0003608A" w:rsidRPr="000C2D8B">
        <w:rPr>
          <w:rFonts w:cstheme="minorHAnsi"/>
          <w:b/>
          <w:sz w:val="24"/>
          <w:szCs w:val="24"/>
          <w:u w:val="single"/>
        </w:rPr>
        <w:t> :</w:t>
      </w:r>
    </w:p>
    <w:p w:rsidR="000C2D8B" w:rsidRDefault="000C2D8B" w:rsidP="000C2D8B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A2753F">
        <w:rPr>
          <w:rFonts w:cstheme="minorHAnsi"/>
          <w:b/>
          <w:sz w:val="24"/>
          <w:szCs w:val="24"/>
        </w:rPr>
        <w:t xml:space="preserve">Points </w:t>
      </w:r>
      <w:r w:rsidR="00F558CD">
        <w:rPr>
          <w:rFonts w:cstheme="minorHAnsi"/>
          <w:b/>
          <w:sz w:val="24"/>
          <w:szCs w:val="24"/>
        </w:rPr>
        <w:t>de convergence</w:t>
      </w:r>
      <w:r w:rsidRPr="00A2753F">
        <w:rPr>
          <w:rFonts w:cstheme="minorHAnsi"/>
          <w:b/>
          <w:sz w:val="24"/>
          <w:szCs w:val="24"/>
        </w:rPr>
        <w:t xml:space="preserve"> :  </w:t>
      </w:r>
    </w:p>
    <w:p w:rsidR="00147B66" w:rsidRPr="00147B66" w:rsidRDefault="00147B66" w:rsidP="00147B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147B66">
        <w:rPr>
          <w:rFonts w:cstheme="minorHAnsi"/>
          <w:sz w:val="24"/>
          <w:szCs w:val="24"/>
        </w:rPr>
        <w:t xml:space="preserve">Classement en PENAP  (protection des espaces naturels et agricoles péri-urbain) du V vert. </w:t>
      </w:r>
    </w:p>
    <w:p w:rsidR="000C2D8B" w:rsidRPr="00147B66" w:rsidRDefault="00147B66" w:rsidP="00147B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147B66">
        <w:rPr>
          <w:rFonts w:cstheme="minorHAnsi"/>
          <w:color w:val="000000"/>
          <w:sz w:val="24"/>
          <w:szCs w:val="24"/>
        </w:rPr>
        <w:t>Actions en faveur du maintien de l’activité agricole</w:t>
      </w:r>
    </w:p>
    <w:p w:rsidR="000C2D8B" w:rsidRPr="00A2753F" w:rsidRDefault="000C2D8B" w:rsidP="000C2D8B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A2753F">
        <w:rPr>
          <w:rFonts w:cstheme="minorHAnsi"/>
          <w:b/>
          <w:sz w:val="24"/>
          <w:szCs w:val="24"/>
        </w:rPr>
        <w:t xml:space="preserve">Points de différenciation : </w:t>
      </w:r>
    </w:p>
    <w:tbl>
      <w:tblPr>
        <w:tblStyle w:val="Grilledutableau"/>
        <w:tblW w:w="9214" w:type="dxa"/>
        <w:tblInd w:w="279" w:type="dxa"/>
        <w:tblLook w:val="04A0" w:firstRow="1" w:lastRow="0" w:firstColumn="1" w:lastColumn="0" w:noHBand="0" w:noVBand="1"/>
      </w:tblPr>
      <w:tblGrid>
        <w:gridCol w:w="4611"/>
        <w:gridCol w:w="4603"/>
      </w:tblGrid>
      <w:tr w:rsidR="00A93940" w:rsidTr="007F48C0">
        <w:tc>
          <w:tcPr>
            <w:tcW w:w="4611" w:type="dxa"/>
          </w:tcPr>
          <w:p w:rsidR="000C2D8B" w:rsidRPr="000C2D8B" w:rsidRDefault="000C2D8B" w:rsidP="00AC708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2D8B">
              <w:rPr>
                <w:rFonts w:cstheme="minorHAnsi"/>
                <w:b/>
                <w:sz w:val="24"/>
                <w:szCs w:val="24"/>
              </w:rPr>
              <w:t>Sylvaine COPONAT</w:t>
            </w:r>
          </w:p>
        </w:tc>
        <w:tc>
          <w:tcPr>
            <w:tcW w:w="4603" w:type="dxa"/>
          </w:tcPr>
          <w:p w:rsidR="000C2D8B" w:rsidRPr="000C2D8B" w:rsidRDefault="000C2D8B" w:rsidP="00AC708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2D8B">
              <w:rPr>
                <w:rFonts w:cstheme="minorHAnsi"/>
                <w:b/>
                <w:sz w:val="24"/>
                <w:szCs w:val="24"/>
              </w:rPr>
              <w:t>Jean-Jacques SELLES</w:t>
            </w:r>
          </w:p>
        </w:tc>
      </w:tr>
      <w:tr w:rsidR="00A93940" w:rsidTr="007F48C0">
        <w:tc>
          <w:tcPr>
            <w:tcW w:w="4611" w:type="dxa"/>
          </w:tcPr>
          <w:p w:rsidR="00981014" w:rsidRPr="00981014" w:rsidRDefault="00981014" w:rsidP="00981014">
            <w:pPr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81014">
              <w:rPr>
                <w:rFonts w:cstheme="minorHAnsi"/>
                <w:b/>
                <w:sz w:val="24"/>
                <w:szCs w:val="24"/>
              </w:rPr>
              <w:t>Agriculture </w:t>
            </w:r>
          </w:p>
          <w:p w:rsidR="000C2D8B" w:rsidRDefault="00147B66" w:rsidP="0098101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147B66">
              <w:rPr>
                <w:rFonts w:cstheme="minorHAnsi"/>
                <w:sz w:val="24"/>
                <w:szCs w:val="24"/>
              </w:rPr>
              <w:t xml:space="preserve">avoriser l’implantation de maraicher bio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147B66">
              <w:rPr>
                <w:rFonts w:cstheme="minorHAnsi"/>
                <w:sz w:val="24"/>
                <w:szCs w:val="24"/>
              </w:rPr>
              <w:t xml:space="preserve">ur des terrains </w:t>
            </w:r>
            <w:r>
              <w:rPr>
                <w:rFonts w:cstheme="minorHAnsi"/>
                <w:sz w:val="24"/>
                <w:szCs w:val="24"/>
              </w:rPr>
              <w:t>de l</w:t>
            </w:r>
            <w:r w:rsidRPr="00147B66">
              <w:rPr>
                <w:rFonts w:cstheme="minorHAnsi"/>
                <w:sz w:val="24"/>
                <w:szCs w:val="24"/>
              </w:rPr>
              <w:t xml:space="preserve">a commune ou </w:t>
            </w:r>
            <w:r>
              <w:rPr>
                <w:rFonts w:cstheme="minorHAnsi"/>
                <w:sz w:val="24"/>
                <w:szCs w:val="24"/>
              </w:rPr>
              <w:t>de</w:t>
            </w:r>
            <w:r w:rsidRPr="00147B66">
              <w:rPr>
                <w:rFonts w:cstheme="minorHAnsi"/>
                <w:sz w:val="24"/>
                <w:szCs w:val="24"/>
              </w:rPr>
              <w:t xml:space="preserve"> la métropole</w:t>
            </w:r>
          </w:p>
          <w:p w:rsidR="00981014" w:rsidRDefault="00981014" w:rsidP="00512418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981014">
              <w:rPr>
                <w:rFonts w:cstheme="minorHAnsi"/>
                <w:sz w:val="24"/>
                <w:szCs w:val="24"/>
              </w:rPr>
              <w:t>Objectif à l’horizon 2030 : 100% des fruits et légumes issus de l’agriculture biologique + 50% de produits locaux</w:t>
            </w:r>
          </w:p>
          <w:p w:rsidR="00981014" w:rsidRDefault="00981014" w:rsidP="00512418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981014">
              <w:rPr>
                <w:rFonts w:cstheme="minorHAnsi"/>
                <w:sz w:val="24"/>
                <w:szCs w:val="24"/>
              </w:rPr>
              <w:t>Création d’une ferme pédagogique au sein de l’éco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81014">
              <w:rPr>
                <w:rFonts w:cstheme="minorHAnsi"/>
                <w:sz w:val="24"/>
                <w:szCs w:val="24"/>
              </w:rPr>
              <w:t>quartier</w:t>
            </w:r>
            <w:r>
              <w:rPr>
                <w:rFonts w:cstheme="minorHAnsi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Raquin</w:t>
            </w:r>
            <w:proofErr w:type="spellEnd"/>
          </w:p>
          <w:p w:rsidR="00A93940" w:rsidRDefault="00A93940" w:rsidP="00A9394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981014">
              <w:rPr>
                <w:rFonts w:cstheme="minorHAnsi"/>
                <w:sz w:val="24"/>
                <w:szCs w:val="24"/>
              </w:rPr>
              <w:t>arché bio un soir de la semaine</w:t>
            </w:r>
          </w:p>
          <w:p w:rsidR="00981014" w:rsidRDefault="00981014" w:rsidP="00981014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sz w:val="24"/>
                <w:szCs w:val="24"/>
              </w:rPr>
            </w:pPr>
          </w:p>
          <w:p w:rsidR="00A93940" w:rsidRDefault="00A93940" w:rsidP="00981014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sz w:val="24"/>
                <w:szCs w:val="24"/>
              </w:rPr>
            </w:pPr>
          </w:p>
          <w:p w:rsidR="00981014" w:rsidRDefault="00981014" w:rsidP="00512418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981014">
              <w:rPr>
                <w:rFonts w:cstheme="minorHAnsi"/>
                <w:sz w:val="24"/>
                <w:szCs w:val="24"/>
              </w:rPr>
              <w:t xml:space="preserve">Exercer le droit de préemption commercial </w:t>
            </w:r>
          </w:p>
          <w:p w:rsidR="00981014" w:rsidRPr="00981014" w:rsidRDefault="00981014" w:rsidP="0098101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Pr="00981014">
              <w:rPr>
                <w:rFonts w:cstheme="minorHAnsi"/>
                <w:sz w:val="24"/>
                <w:szCs w:val="24"/>
              </w:rPr>
              <w:t xml:space="preserve">arantie de loyer pour les nouveaux commerces </w:t>
            </w:r>
          </w:p>
          <w:p w:rsidR="00A93940" w:rsidRPr="00981014" w:rsidRDefault="00A93940" w:rsidP="00A9394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981014">
              <w:rPr>
                <w:rFonts w:cstheme="minorHAnsi"/>
                <w:sz w:val="24"/>
                <w:szCs w:val="24"/>
              </w:rPr>
              <w:t xml:space="preserve">hèques cadeaux </w:t>
            </w:r>
            <w:r>
              <w:rPr>
                <w:rFonts w:cstheme="minorHAnsi"/>
                <w:sz w:val="24"/>
                <w:szCs w:val="24"/>
              </w:rPr>
              <w:t xml:space="preserve">à utiliser </w:t>
            </w:r>
            <w:r w:rsidRPr="00981014">
              <w:rPr>
                <w:rFonts w:cstheme="minorHAnsi"/>
                <w:sz w:val="24"/>
                <w:szCs w:val="24"/>
              </w:rPr>
              <w:t xml:space="preserve">dans les commerces </w:t>
            </w:r>
            <w:proofErr w:type="spellStart"/>
            <w:r w:rsidRPr="00981014">
              <w:rPr>
                <w:rFonts w:cstheme="minorHAnsi"/>
                <w:sz w:val="24"/>
                <w:szCs w:val="24"/>
              </w:rPr>
              <w:t>chasselands</w:t>
            </w:r>
            <w:proofErr w:type="spellEnd"/>
          </w:p>
          <w:p w:rsidR="00A93940" w:rsidRPr="00981014" w:rsidRDefault="00A93940" w:rsidP="00A9394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981014">
              <w:rPr>
                <w:rFonts w:cstheme="minorHAnsi"/>
                <w:sz w:val="24"/>
                <w:szCs w:val="24"/>
              </w:rPr>
              <w:t xml:space="preserve">Organisation d’événements festifs </w:t>
            </w:r>
            <w:r>
              <w:rPr>
                <w:rFonts w:cstheme="minorHAnsi"/>
                <w:sz w:val="24"/>
                <w:szCs w:val="24"/>
              </w:rPr>
              <w:t>avec</w:t>
            </w:r>
            <w:r w:rsidRPr="00981014">
              <w:rPr>
                <w:rFonts w:cstheme="minorHAnsi"/>
                <w:sz w:val="24"/>
                <w:szCs w:val="24"/>
              </w:rPr>
              <w:t xml:space="preserve"> l’ensemble des commerçants et industriels.</w:t>
            </w:r>
          </w:p>
          <w:p w:rsidR="00A93940" w:rsidRPr="00A93940" w:rsidRDefault="00A93940" w:rsidP="00A93940">
            <w:pPr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93940">
              <w:rPr>
                <w:rFonts w:cstheme="minorHAnsi"/>
                <w:b/>
                <w:sz w:val="24"/>
                <w:szCs w:val="24"/>
              </w:rPr>
              <w:t>Professionnels</w:t>
            </w:r>
          </w:p>
          <w:p w:rsidR="000C2D8B" w:rsidRDefault="00981014" w:rsidP="00E90FE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981014">
              <w:rPr>
                <w:rFonts w:cstheme="minorHAnsi"/>
                <w:sz w:val="24"/>
                <w:szCs w:val="24"/>
              </w:rPr>
              <w:t xml:space="preserve">Recenser les offres de service / commerces et professionnels </w:t>
            </w:r>
          </w:p>
          <w:p w:rsidR="00A93940" w:rsidRDefault="00A93940" w:rsidP="00A93940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sz w:val="24"/>
                <w:szCs w:val="24"/>
              </w:rPr>
            </w:pPr>
          </w:p>
          <w:p w:rsidR="00981014" w:rsidRDefault="00981014" w:rsidP="0098101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981014">
              <w:rPr>
                <w:rFonts w:cstheme="minorHAnsi"/>
                <w:sz w:val="24"/>
                <w:szCs w:val="24"/>
              </w:rPr>
              <w:t xml:space="preserve">Travailler avec les industriels de la zone industrielle pour accueillir des jeunes </w:t>
            </w:r>
            <w:proofErr w:type="spellStart"/>
            <w:r w:rsidRPr="00981014">
              <w:rPr>
                <w:rFonts w:cstheme="minorHAnsi"/>
                <w:sz w:val="24"/>
                <w:szCs w:val="24"/>
              </w:rPr>
              <w:t>chasselands</w:t>
            </w:r>
            <w:proofErr w:type="spellEnd"/>
            <w:r w:rsidRPr="00981014">
              <w:rPr>
                <w:rFonts w:cstheme="minorHAnsi"/>
                <w:sz w:val="24"/>
                <w:szCs w:val="24"/>
              </w:rPr>
              <w:t xml:space="preserve"> en stage ou en apprentissage</w:t>
            </w:r>
          </w:p>
          <w:p w:rsidR="00A93940" w:rsidRPr="00981014" w:rsidRDefault="00A93940" w:rsidP="00A93940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981014">
              <w:rPr>
                <w:rFonts w:cstheme="minorHAnsi"/>
                <w:sz w:val="24"/>
                <w:szCs w:val="24"/>
              </w:rPr>
              <w:t>Prise en compte de logements dédiés aux apprentis dans les constructions à venir</w:t>
            </w:r>
          </w:p>
          <w:p w:rsidR="00A93940" w:rsidRPr="00A93940" w:rsidRDefault="00A93940" w:rsidP="00A93940">
            <w:pPr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93940">
              <w:rPr>
                <w:rFonts w:cstheme="minorHAnsi"/>
                <w:b/>
                <w:sz w:val="24"/>
                <w:szCs w:val="24"/>
              </w:rPr>
              <w:t>Recrutement local</w:t>
            </w:r>
          </w:p>
          <w:p w:rsidR="00981014" w:rsidRDefault="00981014" w:rsidP="00A93940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sz w:val="24"/>
                <w:szCs w:val="24"/>
              </w:rPr>
            </w:pPr>
          </w:p>
          <w:p w:rsidR="00981014" w:rsidRPr="00981014" w:rsidRDefault="00981014" w:rsidP="0098101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3" w:type="dxa"/>
          </w:tcPr>
          <w:p w:rsidR="00981014" w:rsidRDefault="00981014" w:rsidP="00981014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color w:val="000000"/>
              </w:rPr>
            </w:pPr>
          </w:p>
          <w:p w:rsidR="00A93940" w:rsidRDefault="00A93940" w:rsidP="00981014">
            <w:pPr>
              <w:pStyle w:val="Paragraphedeliste"/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color w:val="000000"/>
              </w:rPr>
            </w:pPr>
          </w:p>
          <w:p w:rsidR="000C2D8B" w:rsidRPr="00A93940" w:rsidRDefault="00981014" w:rsidP="0098101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A93940">
              <w:rPr>
                <w:rFonts w:cstheme="minorHAnsi"/>
                <w:color w:val="000000"/>
                <w:sz w:val="24"/>
                <w:szCs w:val="24"/>
              </w:rPr>
              <w:t xml:space="preserve">Lien entre agriculteurs </w:t>
            </w:r>
            <w:proofErr w:type="spellStart"/>
            <w:r w:rsidRPr="00A93940">
              <w:rPr>
                <w:rFonts w:cstheme="minorHAnsi"/>
                <w:color w:val="000000"/>
                <w:sz w:val="24"/>
                <w:szCs w:val="24"/>
              </w:rPr>
              <w:t>chasselands</w:t>
            </w:r>
            <w:proofErr w:type="spellEnd"/>
            <w:r w:rsidRPr="00A93940">
              <w:rPr>
                <w:rFonts w:cstheme="minorHAnsi"/>
                <w:color w:val="000000"/>
                <w:sz w:val="24"/>
                <w:szCs w:val="24"/>
              </w:rPr>
              <w:t xml:space="preserve"> et la cuisine centrale</w:t>
            </w:r>
          </w:p>
          <w:p w:rsidR="000C2D8B" w:rsidRPr="00A93940" w:rsidRDefault="00981014" w:rsidP="0098101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A93940">
              <w:rPr>
                <w:rFonts w:cstheme="minorHAnsi"/>
                <w:color w:val="000000"/>
                <w:sz w:val="24"/>
                <w:szCs w:val="24"/>
              </w:rPr>
              <w:t>Aide à la transmission des exploitations,  financement de point de vente</w:t>
            </w:r>
            <w:r w:rsidR="006C2591">
              <w:rPr>
                <w:rFonts w:cstheme="minorHAnsi"/>
                <w:color w:val="000000"/>
                <w:sz w:val="24"/>
                <w:szCs w:val="24"/>
              </w:rPr>
              <w:t>, …</w:t>
            </w:r>
          </w:p>
          <w:p w:rsidR="00A93940" w:rsidRPr="00A93940" w:rsidRDefault="00A93940" w:rsidP="00981014">
            <w:pPr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A93940" w:rsidRPr="00A93940" w:rsidRDefault="00A93940" w:rsidP="00981014">
            <w:pPr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A93940" w:rsidRDefault="00A93940" w:rsidP="00981014">
            <w:pPr>
              <w:autoSpaceDE w:val="0"/>
              <w:autoSpaceDN w:val="0"/>
              <w:adjustRightInd w:val="0"/>
              <w:spacing w:after="120"/>
              <w:ind w:left="360"/>
              <w:rPr>
                <w:rFonts w:cstheme="minorHAnsi"/>
                <w:b/>
                <w:color w:val="000000"/>
              </w:rPr>
            </w:pPr>
          </w:p>
          <w:p w:rsidR="00981014" w:rsidRP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A93940">
              <w:rPr>
                <w:rFonts w:cstheme="minorHAnsi"/>
                <w:b/>
                <w:sz w:val="24"/>
                <w:szCs w:val="24"/>
              </w:rPr>
              <w:t>Commerce</w:t>
            </w:r>
          </w:p>
          <w:p w:rsidR="00981014" w:rsidRPr="00A93940" w:rsidRDefault="00981014" w:rsidP="0098101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A93940">
              <w:rPr>
                <w:rFonts w:cstheme="minorHAnsi"/>
                <w:color w:val="000000"/>
                <w:sz w:val="24"/>
                <w:szCs w:val="24"/>
              </w:rPr>
              <w:t xml:space="preserve">Locaux en </w:t>
            </w:r>
            <w:proofErr w:type="spellStart"/>
            <w:r w:rsidRPr="00A93940">
              <w:rPr>
                <w:rFonts w:cstheme="minorHAnsi"/>
                <w:color w:val="000000"/>
                <w:sz w:val="24"/>
                <w:szCs w:val="24"/>
              </w:rPr>
              <w:t>rdc</w:t>
            </w:r>
            <w:proofErr w:type="spellEnd"/>
            <w:r w:rsidRPr="00A93940">
              <w:rPr>
                <w:rFonts w:cstheme="minorHAnsi"/>
                <w:color w:val="000000"/>
                <w:sz w:val="24"/>
                <w:szCs w:val="24"/>
              </w:rPr>
              <w:t xml:space="preserve"> pour compléter l’offre commerciale.</w:t>
            </w:r>
          </w:p>
          <w:p w:rsidR="00A93940" w:rsidRPr="00A93940" w:rsidRDefault="00981014" w:rsidP="0098101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</w:rPr>
            </w:pPr>
            <w:r w:rsidRPr="00A93940">
              <w:rPr>
                <w:rFonts w:cstheme="minorHAnsi"/>
                <w:color w:val="000000"/>
                <w:sz w:val="24"/>
                <w:szCs w:val="24"/>
              </w:rPr>
              <w:t>Plan de marchandising pour définir les commerces à implanter et la grille tarifaire</w:t>
            </w:r>
          </w:p>
          <w:p w:rsidR="00A93940" w:rsidRPr="00A93940" w:rsidRDefault="00A93940" w:rsidP="0098101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Pr="00A93940">
              <w:rPr>
                <w:rFonts w:cstheme="minorHAnsi"/>
                <w:color w:val="000000"/>
                <w:sz w:val="24"/>
                <w:szCs w:val="24"/>
              </w:rPr>
              <w:t>elancer la dynamique associative des commerçants afin d’élaborer une stratégie de promotion</w:t>
            </w:r>
            <w:r w:rsidR="00981014" w:rsidRPr="00A9394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color w:val="000000"/>
              </w:rPr>
            </w:pPr>
          </w:p>
          <w:p w:rsid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color w:val="000000"/>
              </w:rPr>
            </w:pPr>
          </w:p>
          <w:p w:rsid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:rsidR="006C2591" w:rsidRDefault="006C2591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:rsid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A93940">
              <w:rPr>
                <w:rFonts w:cstheme="minorHAnsi"/>
                <w:b/>
                <w:sz w:val="24"/>
                <w:szCs w:val="24"/>
              </w:rPr>
              <w:t>Industriels</w:t>
            </w:r>
          </w:p>
          <w:p w:rsid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:rsid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:rsid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</w:rPr>
            </w:pPr>
          </w:p>
          <w:p w:rsidR="00A93940" w:rsidRDefault="00A93940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</w:rPr>
            </w:pPr>
          </w:p>
          <w:p w:rsidR="006C2591" w:rsidRDefault="006C2591" w:rsidP="00A939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</w:rPr>
            </w:pPr>
          </w:p>
          <w:p w:rsidR="00A93940" w:rsidRPr="00A93940" w:rsidRDefault="00A93940" w:rsidP="00A93940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color w:val="000000"/>
              </w:rPr>
            </w:pPr>
            <w:r w:rsidRPr="00A93940">
              <w:rPr>
                <w:rFonts w:cstheme="minorHAnsi"/>
                <w:color w:val="000000"/>
                <w:sz w:val="24"/>
                <w:szCs w:val="24"/>
              </w:rPr>
              <w:t xml:space="preserve">Pôle ressources emploi (PRE) et action des élus auprès des entreprises </w:t>
            </w:r>
            <w:proofErr w:type="spellStart"/>
            <w:r w:rsidRPr="00A93940">
              <w:rPr>
                <w:rFonts w:cstheme="minorHAnsi"/>
                <w:color w:val="000000"/>
                <w:sz w:val="24"/>
                <w:szCs w:val="24"/>
              </w:rPr>
              <w:t>chasselandes</w:t>
            </w:r>
            <w:proofErr w:type="spellEnd"/>
            <w:r w:rsidRPr="00A93940">
              <w:rPr>
                <w:rFonts w:cstheme="minorHAnsi"/>
                <w:color w:val="000000"/>
                <w:sz w:val="24"/>
                <w:szCs w:val="24"/>
              </w:rPr>
              <w:t xml:space="preserve"> et de l’est lyonnais pour mettre en relation directement les demandeurs d’emploi et les offres</w:t>
            </w:r>
          </w:p>
        </w:tc>
      </w:tr>
    </w:tbl>
    <w:p w:rsidR="00232577" w:rsidRPr="007347E7" w:rsidRDefault="00232577" w:rsidP="007F48C0">
      <w:pPr>
        <w:spacing w:after="120" w:line="240" w:lineRule="auto"/>
        <w:rPr>
          <w:rFonts w:cstheme="minorHAnsi"/>
          <w:sz w:val="24"/>
          <w:szCs w:val="24"/>
        </w:rPr>
      </w:pPr>
    </w:p>
    <w:sectPr w:rsidR="00232577" w:rsidRPr="007347E7" w:rsidSect="00BE5F51">
      <w:pgSz w:w="11906" w:h="16838"/>
      <w:pgMar w:top="709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7CB2"/>
    <w:multiLevelType w:val="hybridMultilevel"/>
    <w:tmpl w:val="2C7615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672F"/>
    <w:multiLevelType w:val="hybridMultilevel"/>
    <w:tmpl w:val="7FF6A56E"/>
    <w:lvl w:ilvl="0" w:tplc="811C7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7497"/>
    <w:multiLevelType w:val="hybridMultilevel"/>
    <w:tmpl w:val="0E345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0193"/>
    <w:multiLevelType w:val="hybridMultilevel"/>
    <w:tmpl w:val="25848D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25A89"/>
    <w:multiLevelType w:val="hybridMultilevel"/>
    <w:tmpl w:val="8F4E33F4"/>
    <w:lvl w:ilvl="0" w:tplc="E670DFA6">
      <w:start w:val="1"/>
      <w:numFmt w:val="decimal"/>
      <w:lvlText w:val="%1."/>
      <w:lvlJc w:val="left"/>
      <w:pPr>
        <w:ind w:left="786" w:hanging="360"/>
      </w:pPr>
      <w:rPr>
        <w:rFonts w:hint="default"/>
        <w:sz w:val="3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9C0CB8"/>
    <w:multiLevelType w:val="hybridMultilevel"/>
    <w:tmpl w:val="658C0D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044EEE"/>
    <w:multiLevelType w:val="hybridMultilevel"/>
    <w:tmpl w:val="3A509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93F10"/>
    <w:multiLevelType w:val="hybridMultilevel"/>
    <w:tmpl w:val="FF54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39D2"/>
    <w:multiLevelType w:val="hybridMultilevel"/>
    <w:tmpl w:val="FD24F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12119"/>
    <w:multiLevelType w:val="hybridMultilevel"/>
    <w:tmpl w:val="EED4D2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204F3"/>
    <w:multiLevelType w:val="hybridMultilevel"/>
    <w:tmpl w:val="225C88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834F23"/>
    <w:multiLevelType w:val="hybridMultilevel"/>
    <w:tmpl w:val="79AC5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52"/>
    <w:rsid w:val="00001533"/>
    <w:rsid w:val="00024C7F"/>
    <w:rsid w:val="0002701F"/>
    <w:rsid w:val="0003608A"/>
    <w:rsid w:val="000C2D8B"/>
    <w:rsid w:val="00147B66"/>
    <w:rsid w:val="00185452"/>
    <w:rsid w:val="00206E31"/>
    <w:rsid w:val="00232577"/>
    <w:rsid w:val="002B2475"/>
    <w:rsid w:val="00342727"/>
    <w:rsid w:val="003E538D"/>
    <w:rsid w:val="00440882"/>
    <w:rsid w:val="00487A50"/>
    <w:rsid w:val="004C2585"/>
    <w:rsid w:val="00510F4F"/>
    <w:rsid w:val="0056290C"/>
    <w:rsid w:val="006B067F"/>
    <w:rsid w:val="006B4ACD"/>
    <w:rsid w:val="006C2591"/>
    <w:rsid w:val="007347E7"/>
    <w:rsid w:val="007F1680"/>
    <w:rsid w:val="007F48C0"/>
    <w:rsid w:val="00891402"/>
    <w:rsid w:val="00914F55"/>
    <w:rsid w:val="00981014"/>
    <w:rsid w:val="00A2753F"/>
    <w:rsid w:val="00A93940"/>
    <w:rsid w:val="00AB1AD8"/>
    <w:rsid w:val="00BE5F51"/>
    <w:rsid w:val="00C47E82"/>
    <w:rsid w:val="00C62AE5"/>
    <w:rsid w:val="00C77AAC"/>
    <w:rsid w:val="00ED7317"/>
    <w:rsid w:val="00F45E3E"/>
    <w:rsid w:val="00F558CD"/>
    <w:rsid w:val="00F800BD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16642-515E-41BA-A7A7-00466AE3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27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7E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2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2701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2021-09-21T09:10:00Z</dcterms:created>
  <dcterms:modified xsi:type="dcterms:W3CDTF">2021-09-21T09:11:00Z</dcterms:modified>
</cp:coreProperties>
</file>